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E" w:rsidRDefault="00D3091E">
      <w:pPr>
        <w:pStyle w:val="A5"/>
        <w:jc w:val="center"/>
      </w:pPr>
    </w:p>
    <w:p w:rsidR="00D3091E" w:rsidRDefault="001C5221">
      <w:pPr>
        <w:pStyle w:val="A5"/>
        <w:jc w:val="center"/>
      </w:pPr>
      <w:r>
        <w:rPr>
          <w:rFonts w:ascii="Arial Unicode MS" w:hAnsi="Arial Unicode MS" w:hint="eastAsia"/>
          <w:sz w:val="32"/>
          <w:szCs w:val="32"/>
          <w:lang w:val="zh-TW" w:eastAsia="zh-TW"/>
        </w:rPr>
        <w:t>课程教学大纲（</w:t>
      </w:r>
      <w:r>
        <w:rPr>
          <w:sz w:val="32"/>
          <w:szCs w:val="32"/>
        </w:rPr>
        <w:t>201</w:t>
      </w:r>
      <w:r>
        <w:rPr>
          <w:sz w:val="32"/>
          <w:szCs w:val="32"/>
          <w:lang w:val="zh-CN"/>
        </w:rPr>
        <w:t>5</w:t>
      </w:r>
      <w:r>
        <w:rPr>
          <w:sz w:val="32"/>
          <w:szCs w:val="32"/>
        </w:rPr>
        <w:t>- 201</w:t>
      </w:r>
      <w:r>
        <w:rPr>
          <w:sz w:val="32"/>
          <w:szCs w:val="32"/>
          <w:lang w:val="zh-CN"/>
        </w:rPr>
        <w:t>6</w:t>
      </w:r>
      <w:r>
        <w:rPr>
          <w:rFonts w:ascii="Arial Unicode MS" w:hAnsi="Arial Unicode MS" w:hint="eastAsia"/>
          <w:sz w:val="32"/>
          <w:szCs w:val="32"/>
          <w:lang w:val="zh-TW" w:eastAsia="zh-TW"/>
        </w:rPr>
        <w:t>学年第二学期）</w:t>
      </w:r>
    </w:p>
    <w:p w:rsidR="00D3091E" w:rsidRDefault="00D3091E">
      <w:pPr>
        <w:pStyle w:val="A5"/>
      </w:pP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课程名称</w:t>
      </w:r>
      <w:r>
        <w:rPr>
          <w:b/>
          <w:bCs/>
          <w:sz w:val="24"/>
          <w:szCs w:val="24"/>
        </w:rPr>
        <w:t xml:space="preserve">:  </w:t>
      </w:r>
      <w:r>
        <w:rPr>
          <w:rFonts w:ascii="Arial Unicode MS" w:hAnsi="Arial Unicode MS" w:hint="eastAsia"/>
          <w:sz w:val="24"/>
          <w:szCs w:val="24"/>
        </w:rPr>
        <w:t>法语视听译</w:t>
      </w:r>
      <w:r>
        <w:rPr>
          <w:b/>
          <w:bCs/>
          <w:sz w:val="24"/>
          <w:szCs w:val="24"/>
          <w:lang w:val="fr-FR"/>
        </w:rPr>
        <w:t xml:space="preserve">l’initiation à l’interprétation via l’audiovisuel </w:t>
      </w:r>
    </w:p>
    <w:p w:rsidR="00D3091E" w:rsidRDefault="00785116">
      <w:pPr>
        <w:pStyle w:val="A5"/>
      </w:pPr>
      <w:r w:rsidRPr="00785116">
        <w:rPr>
          <w:sz w:val="24"/>
          <w:szCs w:val="24"/>
        </w:rPr>
      </w:r>
      <w:r w:rsidRPr="00785116">
        <w:rPr>
          <w:sz w:val="24"/>
          <w:szCs w:val="24"/>
        </w:rPr>
        <w:pict>
          <v:rect id="_x0000_s1027" style="width:415.5pt;height:3.8pt;flip:y;visibility:visible;mso-position-horizontal-relative:char;mso-position-vertical-relative:line" fillcolor="gray" stroked="f" strokeweight="1pt">
            <v:stroke miterlimit="4"/>
          </v:rect>
        </w:pict>
      </w: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授课教师</w:t>
      </w:r>
      <w:r>
        <w:rPr>
          <w:b/>
          <w:bCs/>
        </w:rPr>
        <w:t xml:space="preserve">:  </w:t>
      </w:r>
      <w:r>
        <w:rPr>
          <w:rFonts w:ascii="Arial Unicode MS" w:hAnsi="Arial Unicode MS" w:hint="eastAsia"/>
          <w:lang w:val="zh-CN"/>
        </w:rPr>
        <w:t>王鲲</w:t>
      </w:r>
      <w:r w:rsidR="00BC6769">
        <w:rPr>
          <w:rFonts w:ascii="Arial Unicode MS" w:hAnsi="Arial Unicode MS" w:hint="eastAsia"/>
          <w:lang w:val="zh-CN"/>
        </w:rPr>
        <w:t xml:space="preserve">                </w:t>
      </w:r>
      <w:r>
        <w:rPr>
          <w:rFonts w:ascii="Arial Unicode MS" w:hAnsi="Arial Unicode MS" w:hint="eastAsia"/>
          <w:sz w:val="24"/>
          <w:szCs w:val="24"/>
          <w:lang w:val="zh-TW" w:eastAsia="zh-TW"/>
        </w:rPr>
        <w:t>电子邮箱</w:t>
      </w:r>
      <w:r>
        <w:rPr>
          <w:b/>
          <w:bCs/>
        </w:rPr>
        <w:t>:</w:t>
      </w:r>
      <w:r>
        <w:rPr>
          <w:lang w:val="zh-CN"/>
        </w:rPr>
        <w:t>wangkun</w:t>
      </w:r>
      <w:r>
        <w:rPr>
          <w:lang w:val="fr-FR"/>
        </w:rPr>
        <w:t>@bfsu.edu.cn</w:t>
      </w:r>
    </w:p>
    <w:p w:rsidR="00D3091E" w:rsidRDefault="001C5221">
      <w:pPr>
        <w:pStyle w:val="A5"/>
        <w:ind w:left="240" w:hanging="240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授课对象</w:t>
      </w:r>
      <w:r>
        <w:rPr>
          <w:b/>
          <w:bCs/>
        </w:rPr>
        <w:t xml:space="preserve">: </w:t>
      </w:r>
      <w:r>
        <w:rPr>
          <w:rFonts w:ascii="Arial Unicode MS" w:hAnsi="Arial Unicode MS" w:hint="eastAsia"/>
          <w:sz w:val="18"/>
          <w:szCs w:val="18"/>
        </w:rPr>
        <w:t>三年级</w:t>
      </w:r>
    </w:p>
    <w:p w:rsidR="00D3091E" w:rsidRDefault="001C5221">
      <w:pPr>
        <w:pStyle w:val="A5"/>
        <w:ind w:left="240" w:hanging="240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授课时间</w:t>
      </w:r>
      <w:r>
        <w:rPr>
          <w:b/>
          <w:bCs/>
        </w:rPr>
        <w:t xml:space="preserve">: </w:t>
      </w:r>
      <w:r>
        <w:rPr>
          <w:rFonts w:ascii="Arial Unicode MS" w:hAnsi="Arial Unicode MS" w:hint="eastAsia"/>
          <w:lang w:val="zh-CN"/>
        </w:rPr>
        <w:t>周三</w:t>
      </w:r>
      <w:r>
        <w:rPr>
          <w:rFonts w:ascii="Arial Unicode MS" w:hAnsi="Arial Unicode MS" w:hint="eastAsia"/>
          <w:lang w:val="zh-TW" w:eastAsia="zh-TW"/>
        </w:rPr>
        <w:t>授课地点</w:t>
      </w:r>
      <w:r>
        <w:rPr>
          <w:rFonts w:ascii="Arial Unicode MS" w:hAnsi="Arial Unicode MS" w:hint="eastAsia"/>
          <w:lang w:val="zh-CN"/>
        </w:rPr>
        <w:t>：西院综合楼</w:t>
      </w:r>
      <w:r>
        <w:rPr>
          <w:lang w:val="zh-CN"/>
        </w:rPr>
        <w:t>553</w:t>
      </w:r>
      <w:r>
        <w:rPr>
          <w:rFonts w:ascii="Arial Unicode MS" w:hAnsi="Arial Unicode MS" w:hint="eastAsia"/>
          <w:lang w:val="zh-CN"/>
        </w:rPr>
        <w:t>（</w:t>
      </w:r>
      <w:r>
        <w:rPr>
          <w:lang w:val="zh-CN"/>
        </w:rPr>
        <w:t>A</w:t>
      </w:r>
      <w:r>
        <w:rPr>
          <w:rFonts w:ascii="Arial Unicode MS" w:hAnsi="Arial Unicode MS" w:hint="eastAsia"/>
          <w:lang w:val="zh-CN"/>
        </w:rPr>
        <w:t>班）、</w:t>
      </w:r>
      <w:r>
        <w:rPr>
          <w:lang w:val="zh-CN"/>
        </w:rPr>
        <w:t>557</w:t>
      </w:r>
      <w:r>
        <w:rPr>
          <w:rFonts w:ascii="Arial Unicode MS" w:hAnsi="Arial Unicode MS" w:hint="eastAsia"/>
          <w:lang w:val="zh-CN"/>
        </w:rPr>
        <w:t>（</w:t>
      </w:r>
      <w:r>
        <w:rPr>
          <w:lang w:val="zh-CN"/>
        </w:rPr>
        <w:t>B</w:t>
      </w:r>
      <w:r>
        <w:rPr>
          <w:rFonts w:ascii="Arial Unicode MS" w:hAnsi="Arial Unicode MS" w:hint="eastAsia"/>
          <w:lang w:val="zh-CN"/>
        </w:rPr>
        <w:t>班）</w:t>
      </w:r>
    </w:p>
    <w:p w:rsidR="00D3091E" w:rsidRDefault="00D3091E">
      <w:pPr>
        <w:pStyle w:val="A5"/>
        <w:ind w:left="210" w:hanging="210"/>
      </w:pPr>
    </w:p>
    <w:p w:rsidR="00D3091E" w:rsidRDefault="001C5221">
      <w:pPr>
        <w:pStyle w:val="A5"/>
        <w:ind w:left="240" w:hanging="240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答疑时间</w:t>
      </w:r>
      <w:r>
        <w:rPr>
          <w:b/>
          <w:bCs/>
        </w:rPr>
        <w:t xml:space="preserve">: </w:t>
      </w:r>
      <w:r>
        <w:rPr>
          <w:rFonts w:ascii="Arial Unicode MS" w:hAnsi="Arial Unicode MS" w:hint="eastAsia"/>
          <w:lang w:val="zh-CN"/>
        </w:rPr>
        <w:t>周一至周五下午</w:t>
      </w:r>
      <w:r>
        <w:rPr>
          <w:lang w:val="zh-CN"/>
        </w:rPr>
        <w:t>2-4</w:t>
      </w:r>
      <w:r>
        <w:rPr>
          <w:rFonts w:ascii="Arial Unicode MS" w:hAnsi="Arial Unicode MS" w:hint="eastAsia"/>
          <w:lang w:val="zh-CN"/>
        </w:rPr>
        <w:t>点</w:t>
      </w:r>
      <w:r>
        <w:rPr>
          <w:rFonts w:ascii="Arial Unicode MS" w:hAnsi="Arial Unicode MS" w:hint="eastAsia"/>
          <w:sz w:val="24"/>
          <w:szCs w:val="24"/>
          <w:lang w:val="zh-TW" w:eastAsia="zh-TW"/>
        </w:rPr>
        <w:t>办公地址</w:t>
      </w:r>
      <w:r>
        <w:rPr>
          <w:b/>
          <w:bCs/>
        </w:rPr>
        <w:t>:</w:t>
      </w:r>
      <w:r>
        <w:rPr>
          <w:rFonts w:ascii="Arial Unicode MS" w:hAnsi="Arial Unicode MS" w:hint="eastAsia"/>
          <w:lang w:val="zh-CN"/>
        </w:rPr>
        <w:t>东院主楼</w:t>
      </w:r>
      <w:r>
        <w:rPr>
          <w:lang w:val="zh-CN"/>
        </w:rPr>
        <w:t>231</w:t>
      </w:r>
    </w:p>
    <w:p w:rsidR="00D3091E" w:rsidRDefault="00785116">
      <w:pPr>
        <w:pStyle w:val="A5"/>
      </w:pPr>
      <w:r>
        <w:pict>
          <v:rect id="_x0000_s1026" style="width:415.5pt;height:3.8pt;visibility:visible;mso-position-horizontal-relative:char;mso-position-vertical-relative:line" fillcolor="gray" stroked="f" strokeweight="1pt">
            <v:stroke miterlimit="4"/>
          </v:rect>
        </w:pict>
      </w: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一、教学目的</w:t>
      </w:r>
    </w:p>
    <w:p w:rsidR="00D3091E" w:rsidRDefault="001C5221">
      <w:pPr>
        <w:pStyle w:val="A5"/>
        <w:widowControl/>
        <w:numPr>
          <w:ilvl w:val="0"/>
          <w:numId w:val="2"/>
        </w:numPr>
        <w:spacing w:line="380" w:lineRule="exact"/>
        <w:rPr>
          <w:sz w:val="24"/>
          <w:szCs w:val="24"/>
          <w:lang w:val="zh-TW" w:eastAsia="zh-TW"/>
        </w:rPr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知识目标：通过</w:t>
      </w:r>
      <w:r>
        <w:rPr>
          <w:rFonts w:ascii="Arial Unicode MS" w:hAnsi="Arial Unicode MS" w:hint="eastAsia"/>
          <w:sz w:val="24"/>
          <w:szCs w:val="24"/>
          <w:lang w:val="zh-CN"/>
        </w:rPr>
        <w:t>最新法国电视、广播视听材料进行</w:t>
      </w:r>
      <w:r>
        <w:rPr>
          <w:rFonts w:ascii="Arial Unicode MS" w:hAnsi="Arial Unicode MS" w:hint="eastAsia"/>
          <w:sz w:val="24"/>
          <w:szCs w:val="24"/>
          <w:lang w:val="zh-TW" w:eastAsia="zh-TW"/>
        </w:rPr>
        <w:t>学习，</w:t>
      </w:r>
      <w:r>
        <w:rPr>
          <w:rFonts w:ascii="Arial Unicode MS" w:hAnsi="Arial Unicode MS" w:hint="eastAsia"/>
          <w:sz w:val="24"/>
          <w:szCs w:val="24"/>
          <w:lang w:val="zh-CN"/>
        </w:rPr>
        <w:t>掌握国际时事、财经社会类常用词汇。</w:t>
      </w:r>
    </w:p>
    <w:p w:rsidR="00D3091E" w:rsidRDefault="001C5221">
      <w:pPr>
        <w:pStyle w:val="A5"/>
        <w:widowControl/>
        <w:numPr>
          <w:ilvl w:val="0"/>
          <w:numId w:val="2"/>
        </w:numPr>
        <w:spacing w:line="380" w:lineRule="exact"/>
        <w:rPr>
          <w:sz w:val="24"/>
          <w:szCs w:val="24"/>
          <w:lang w:val="zh-TW" w:eastAsia="zh-TW"/>
        </w:rPr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能力目标：</w:t>
      </w:r>
      <w:r>
        <w:rPr>
          <w:rFonts w:ascii="Arial Unicode MS" w:hAnsi="Arial Unicode MS" w:hint="eastAsia"/>
          <w:sz w:val="24"/>
          <w:szCs w:val="24"/>
          <w:lang w:val="zh-CN"/>
        </w:rPr>
        <w:t>提高</w:t>
      </w:r>
      <w:r>
        <w:rPr>
          <w:rFonts w:ascii="Arial Unicode MS" w:hAnsi="Arial Unicode MS" w:hint="eastAsia"/>
          <w:sz w:val="24"/>
          <w:szCs w:val="24"/>
          <w:lang w:val="zh-TW" w:eastAsia="zh-TW"/>
        </w:rPr>
        <w:t>学生</w:t>
      </w:r>
      <w:r>
        <w:rPr>
          <w:rFonts w:ascii="Arial Unicode MS" w:hAnsi="Arial Unicode MS" w:hint="eastAsia"/>
          <w:sz w:val="24"/>
          <w:szCs w:val="24"/>
          <w:lang w:val="zh-CN"/>
        </w:rPr>
        <w:t>的听力理解能力，初步了解、接触口译实践。</w:t>
      </w:r>
    </w:p>
    <w:p w:rsidR="00D3091E" w:rsidRDefault="001C5221">
      <w:pPr>
        <w:pStyle w:val="A5"/>
        <w:widowControl/>
        <w:numPr>
          <w:ilvl w:val="0"/>
          <w:numId w:val="2"/>
        </w:numPr>
        <w:spacing w:line="380" w:lineRule="exact"/>
        <w:rPr>
          <w:sz w:val="24"/>
          <w:szCs w:val="24"/>
          <w:lang w:val="zh-TW" w:eastAsia="zh-TW"/>
        </w:rPr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素质目标：</w:t>
      </w:r>
      <w:r>
        <w:rPr>
          <w:rFonts w:ascii="Arial Unicode MS" w:hAnsi="Arial Unicode MS" w:hint="eastAsia"/>
          <w:sz w:val="24"/>
          <w:szCs w:val="24"/>
          <w:lang w:val="zh-CN"/>
        </w:rPr>
        <w:t>帮助学生掌握视听理解的方法，发挥自主学习、自主练习的主动性，带动学生练习口译的积极性，顺利衔接四年级口译课。</w:t>
      </w:r>
    </w:p>
    <w:p w:rsidR="00D3091E" w:rsidRDefault="00D3091E">
      <w:pPr>
        <w:pStyle w:val="A5"/>
      </w:pP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二、教学内容及安排（可根据内容多少调整表格大小；作业须包括提交作业的时间和方式，该信息主要目的是帮助学生合理安排时间）</w:t>
      </w:r>
    </w:p>
    <w:tbl>
      <w:tblPr>
        <w:tblStyle w:val="TableNormal"/>
        <w:tblW w:w="832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05"/>
        <w:gridCol w:w="1134"/>
        <w:gridCol w:w="3541"/>
        <w:gridCol w:w="2549"/>
      </w:tblGrid>
      <w:tr w:rsidR="00D3091E">
        <w:trPr>
          <w:trHeight w:val="29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rFonts w:eastAsia="华文楷体" w:hint="eastAsia"/>
                <w:sz w:val="24"/>
                <w:szCs w:val="24"/>
                <w:lang w:val="zh-TW" w:eastAsia="zh-TW"/>
              </w:rPr>
              <w:t>教学周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rFonts w:eastAsia="华文楷体" w:hint="eastAsia"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rFonts w:eastAsia="华文楷体" w:hint="eastAsia"/>
                <w:sz w:val="24"/>
                <w:szCs w:val="24"/>
                <w:lang w:val="zh-TW" w:eastAsia="zh-TW"/>
              </w:rPr>
              <w:t>教学内容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rFonts w:eastAsia="华文楷体" w:hint="eastAsia"/>
                <w:sz w:val="24"/>
                <w:szCs w:val="24"/>
                <w:lang w:val="zh-TW" w:eastAsia="zh-TW"/>
              </w:rPr>
              <w:t>作业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60" w:lineRule="exact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听力复述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01-1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：法国议会制度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8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60" w:lineRule="exact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9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听力复述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01-2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：全国两会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翻译篇章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60" w:lineRule="exact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16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口译练习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01-1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：词汇句法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译前准备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60" w:lineRule="exact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23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口译练习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01-2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：篇章练习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课下练习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60" w:lineRule="exact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30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听力复述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02-1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：法国政治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8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60" w:lineRule="exact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听力复述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02-2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：法国经济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翻译篇章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60" w:lineRule="exact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13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口译练习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02-1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：词汇句法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译前准备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56" w:lineRule="exact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56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20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口译练习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02-2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：篇章练习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课下练习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56" w:lineRule="exact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56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27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听力复述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03-1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：国际足联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8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56" w:lineRule="exact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56" w:lineRule="exact"/>
              <w:jc w:val="both"/>
            </w:pPr>
            <w:r>
              <w:rPr>
                <w:rFonts w:cs="Arial Unicode MS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听力复述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03-2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：里约奥运会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翻译篇章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56" w:lineRule="exact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56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11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口译练习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03-1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：词汇句法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译前准备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56" w:lineRule="exact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56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18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口译练习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03-2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：篇章练习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课下练习</w:t>
            </w:r>
          </w:p>
        </w:tc>
      </w:tr>
      <w:tr w:rsidR="00D3091E">
        <w:trPr>
          <w:trHeight w:val="2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spacing w:line="256" w:lineRule="exact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56" w:lineRule="exact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25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听力复述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04-1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：法国政党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8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D3091E">
        <w:trPr>
          <w:trHeight w:val="29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听力复述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04-2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：美国大选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翻译篇章</w:t>
            </w:r>
          </w:p>
        </w:tc>
      </w:tr>
      <w:tr w:rsidR="00D3091E">
        <w:trPr>
          <w:trHeight w:val="29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8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口译练习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04-1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：词汇句法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译前准备</w:t>
            </w:r>
          </w:p>
        </w:tc>
      </w:tr>
      <w:tr w:rsidR="00D3091E">
        <w:trPr>
          <w:trHeight w:val="29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jc w:val="both"/>
            </w:pP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15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口译练习</w:t>
            </w:r>
            <w:r>
              <w:rPr>
                <w:rFonts w:cs="Arial Unicode MS"/>
                <w:color w:val="000000"/>
                <w:kern w:val="2"/>
                <w:sz w:val="20"/>
                <w:szCs w:val="20"/>
                <w:u w:color="000000"/>
              </w:rPr>
              <w:t>04-2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：篇章练习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课下练习</w:t>
            </w:r>
          </w:p>
        </w:tc>
      </w:tr>
      <w:tr w:rsidR="00D3091E">
        <w:trPr>
          <w:trHeight w:val="29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rFonts w:ascii="Arial Unicode MS" w:hAnsi="Arial Unicode MS" w:hint="eastAsia"/>
                <w:sz w:val="20"/>
                <w:szCs w:val="20"/>
                <w:lang w:val="zh-CN"/>
              </w:rPr>
              <w:t>公共课</w:t>
            </w:r>
            <w:r>
              <w:rPr>
                <w:rFonts w:eastAsia="宋体" w:hint="eastAsia"/>
                <w:sz w:val="20"/>
                <w:szCs w:val="20"/>
                <w:lang w:val="zh-TW" w:eastAsia="zh-TW"/>
              </w:rPr>
              <w:t>考试周</w:t>
            </w:r>
          </w:p>
        </w:tc>
      </w:tr>
      <w:tr w:rsidR="00D3091E">
        <w:trPr>
          <w:trHeight w:val="29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091E" w:rsidRDefault="001C5221">
            <w:pPr>
              <w:pStyle w:val="A5"/>
              <w:jc w:val="center"/>
            </w:pPr>
            <w:r>
              <w:rPr>
                <w:rFonts w:ascii="Arial Unicode MS" w:hAnsi="Arial Unicode MS" w:hint="eastAsia"/>
                <w:sz w:val="20"/>
                <w:szCs w:val="20"/>
                <w:lang w:val="zh-CN"/>
              </w:rPr>
              <w:t>专业课</w:t>
            </w:r>
            <w:r>
              <w:rPr>
                <w:rFonts w:eastAsia="宋体" w:hint="eastAsia"/>
                <w:sz w:val="20"/>
                <w:szCs w:val="20"/>
                <w:lang w:val="zh-TW" w:eastAsia="zh-TW"/>
              </w:rPr>
              <w:t>考试周</w:t>
            </w:r>
            <w:r>
              <w:rPr>
                <w:rFonts w:eastAsia="宋体" w:hint="eastAsia"/>
                <w:sz w:val="20"/>
                <w:szCs w:val="20"/>
                <w:lang w:val="zh-CN"/>
              </w:rPr>
              <w:t>：</w:t>
            </w:r>
            <w:r>
              <w:rPr>
                <w:rFonts w:ascii="Arial Unicode MS" w:hAnsi="Arial Unicode MS" w:hint="eastAsia"/>
                <w:sz w:val="20"/>
                <w:szCs w:val="20"/>
                <w:lang w:val="zh-CN"/>
              </w:rPr>
              <w:t>口试</w:t>
            </w:r>
          </w:p>
        </w:tc>
      </w:tr>
    </w:tbl>
    <w:p w:rsidR="00D3091E" w:rsidRDefault="00D3091E">
      <w:pPr>
        <w:pStyle w:val="A5"/>
        <w:jc w:val="center"/>
      </w:pPr>
    </w:p>
    <w:p w:rsidR="00D3091E" w:rsidRDefault="00D3091E">
      <w:pPr>
        <w:pStyle w:val="A5"/>
      </w:pP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三、教学要求（为实现本课程教学目标，教师对学生的学习要求，包括课前、课中及课后要求）</w:t>
      </w: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</w:rPr>
        <w:t>第一节课</w:t>
      </w:r>
      <w:r>
        <w:rPr>
          <w:rFonts w:ascii="Arial Unicode MS" w:hAnsi="Arial Unicode MS" w:hint="eastAsia"/>
          <w:sz w:val="24"/>
          <w:szCs w:val="24"/>
          <w:lang w:val="zh-CN"/>
        </w:rPr>
        <w:t>学生课上接受一个主题，课上进行听力练习，课下整理词汇，第二节课接受同一主题的篇章，课后根据上一节课的词汇表达法进行翻译，第三节课教师配合听力主题内容讲解篇章，学生课下熟悉篇章内容，第四节课进行该篇章主题的课堂口译练习。</w:t>
      </w:r>
    </w:p>
    <w:p w:rsidR="00D3091E" w:rsidRDefault="00D3091E">
      <w:pPr>
        <w:pStyle w:val="A5"/>
      </w:pPr>
    </w:p>
    <w:p w:rsidR="00D3091E" w:rsidRDefault="00D3091E">
      <w:pPr>
        <w:pStyle w:val="A5"/>
      </w:pP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四、授课方式（讲座为主或者讲座与讨论结合，等等）</w:t>
      </w: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五、采用教材</w:t>
      </w:r>
    </w:p>
    <w:p w:rsidR="00D3091E" w:rsidRDefault="001C5221">
      <w:pPr>
        <w:pStyle w:val="A5"/>
        <w:widowControl/>
        <w:numPr>
          <w:ilvl w:val="0"/>
          <w:numId w:val="4"/>
        </w:numPr>
        <w:spacing w:line="380" w:lineRule="exact"/>
        <w:rPr>
          <w:sz w:val="24"/>
          <w:szCs w:val="24"/>
          <w:lang w:val="zh-TW" w:eastAsia="zh-TW"/>
        </w:rPr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必读书目：</w:t>
      </w:r>
      <w:r>
        <w:rPr>
          <w:rFonts w:ascii="Arial Unicode MS" w:hAnsi="Arial Unicode MS" w:hint="eastAsia"/>
          <w:sz w:val="24"/>
          <w:szCs w:val="24"/>
          <w:lang w:val="zh-CN"/>
        </w:rPr>
        <w:t>《循序渐进法语听说》</w:t>
      </w:r>
    </w:p>
    <w:p w:rsidR="00D3091E" w:rsidRDefault="001C5221">
      <w:pPr>
        <w:pStyle w:val="A5"/>
        <w:widowControl/>
        <w:numPr>
          <w:ilvl w:val="0"/>
          <w:numId w:val="4"/>
        </w:numPr>
        <w:spacing w:line="380" w:lineRule="exact"/>
        <w:rPr>
          <w:sz w:val="24"/>
          <w:szCs w:val="24"/>
          <w:lang w:val="zh-TW" w:eastAsia="zh-TW"/>
        </w:rPr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推荐书目：</w:t>
      </w:r>
      <w:r>
        <w:rPr>
          <w:rFonts w:ascii="Arial Unicode MS" w:hAnsi="Arial Unicode MS" w:hint="eastAsia"/>
          <w:sz w:val="24"/>
          <w:szCs w:val="24"/>
          <w:lang w:val="zh-CN"/>
        </w:rPr>
        <w:t>《</w:t>
      </w:r>
      <w:r>
        <w:rPr>
          <w:sz w:val="24"/>
          <w:szCs w:val="24"/>
          <w:lang w:val="fr-FR" w:eastAsia="zh-TW"/>
        </w:rPr>
        <w:t>Les institutions fr</w:t>
      </w:r>
      <w:r>
        <w:rPr>
          <w:sz w:val="24"/>
          <w:szCs w:val="24"/>
          <w:lang w:val="zh-CN"/>
        </w:rPr>
        <w:t>an</w:t>
      </w:r>
      <w:r>
        <w:rPr>
          <w:sz w:val="24"/>
          <w:szCs w:val="24"/>
          <w:lang w:val="fr-FR" w:eastAsia="zh-TW"/>
        </w:rPr>
        <w:t>çaises</w:t>
      </w:r>
      <w:r>
        <w:rPr>
          <w:rFonts w:ascii="Arial Unicode MS" w:hAnsi="Arial Unicode MS" w:hint="eastAsia"/>
          <w:sz w:val="24"/>
          <w:szCs w:val="24"/>
          <w:lang w:val="zh-CN"/>
        </w:rPr>
        <w:t>》</w:t>
      </w:r>
    </w:p>
    <w:p w:rsidR="00D3091E" w:rsidRDefault="001C5221">
      <w:pPr>
        <w:pStyle w:val="A5"/>
        <w:widowControl/>
        <w:numPr>
          <w:ilvl w:val="0"/>
          <w:numId w:val="4"/>
        </w:numPr>
        <w:spacing w:line="380" w:lineRule="exact"/>
        <w:rPr>
          <w:sz w:val="24"/>
          <w:szCs w:val="24"/>
          <w:lang w:val="zh-TW" w:eastAsia="zh-TW"/>
        </w:rPr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课程资源</w:t>
      </w:r>
      <w:r>
        <w:rPr>
          <w:rFonts w:ascii="Arial Unicode MS" w:hAnsi="Arial Unicode MS" w:hint="eastAsia"/>
          <w:sz w:val="24"/>
          <w:szCs w:val="24"/>
          <w:lang w:val="zh-CN"/>
        </w:rPr>
        <w:t>：</w:t>
      </w:r>
      <w:r>
        <w:rPr>
          <w:sz w:val="24"/>
          <w:szCs w:val="24"/>
          <w:lang w:val="zh-CN"/>
        </w:rPr>
        <w:t>TV5monde</w:t>
      </w:r>
      <w:r>
        <w:rPr>
          <w:rFonts w:ascii="Arial Unicode MS" w:hAnsi="Arial Unicode MS" w:hint="eastAsia"/>
          <w:sz w:val="24"/>
          <w:szCs w:val="24"/>
          <w:lang w:val="zh-CN"/>
        </w:rPr>
        <w:t>，</w:t>
      </w:r>
      <w:r>
        <w:rPr>
          <w:sz w:val="24"/>
          <w:szCs w:val="24"/>
          <w:lang w:val="zh-CN"/>
        </w:rPr>
        <w:t>Podcast</w:t>
      </w:r>
      <w:r>
        <w:rPr>
          <w:rFonts w:ascii="Arial Unicode MS" w:hAnsi="Arial Unicode MS" w:hint="eastAsia"/>
          <w:sz w:val="24"/>
          <w:szCs w:val="24"/>
          <w:lang w:val="zh-CN"/>
        </w:rPr>
        <w:t>等。</w:t>
      </w:r>
    </w:p>
    <w:p w:rsidR="00D3091E" w:rsidRDefault="00D3091E">
      <w:pPr>
        <w:pStyle w:val="A5"/>
      </w:pP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六、考核方式（需明确说明课程成绩各组合部分的百分比以及迟到、旷课、请假、迟交作业等相关政策和扣分原则；考核方式考虑形成性评价与终结性评价相结合）</w:t>
      </w:r>
    </w:p>
    <w:p w:rsidR="00D3091E" w:rsidRDefault="00D3091E">
      <w:pPr>
        <w:pStyle w:val="A5"/>
        <w:spacing w:line="320" w:lineRule="exact"/>
      </w:pPr>
    </w:p>
    <w:p w:rsidR="00D3091E" w:rsidRDefault="001C5221">
      <w:pPr>
        <w:pStyle w:val="A5"/>
        <w:spacing w:line="320" w:lineRule="exact"/>
        <w:ind w:firstLine="360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学生的成绩将包含以下部分：</w:t>
      </w:r>
    </w:p>
    <w:p w:rsidR="00D3091E" w:rsidRDefault="00D3091E">
      <w:pPr>
        <w:pStyle w:val="A5"/>
        <w:spacing w:line="320" w:lineRule="exact"/>
        <w:ind w:firstLine="360"/>
      </w:pPr>
    </w:p>
    <w:p w:rsidR="00D3091E" w:rsidRDefault="001C5221">
      <w:pPr>
        <w:pStyle w:val="a6"/>
        <w:numPr>
          <w:ilvl w:val="1"/>
          <w:numId w:val="6"/>
        </w:numPr>
        <w:spacing w:line="320" w:lineRule="exact"/>
        <w:rPr>
          <w:rFonts w:hint="default"/>
          <w:b/>
          <w:bCs/>
          <w:sz w:val="24"/>
          <w:szCs w:val="24"/>
          <w:lang w:val="zh-CN"/>
        </w:rPr>
      </w:pPr>
      <w:r>
        <w:rPr>
          <w:rFonts w:eastAsia="Arial Unicode MS"/>
          <w:sz w:val="24"/>
          <w:szCs w:val="24"/>
          <w:lang w:val="zh-CN"/>
        </w:rPr>
        <w:t>平时成绩：分组练习中的</w:t>
      </w:r>
    </w:p>
    <w:p w:rsidR="00D3091E" w:rsidRDefault="001C5221">
      <w:pPr>
        <w:pStyle w:val="a6"/>
        <w:numPr>
          <w:ilvl w:val="2"/>
          <w:numId w:val="6"/>
        </w:numPr>
        <w:spacing w:line="320" w:lineRule="exact"/>
        <w:rPr>
          <w:rFonts w:hint="default"/>
          <w:b/>
          <w:bCs/>
          <w:sz w:val="24"/>
          <w:szCs w:val="24"/>
          <w:lang w:val="zh-CN"/>
        </w:rPr>
      </w:pPr>
      <w:r>
        <w:rPr>
          <w:rFonts w:eastAsia="Arial Unicode MS"/>
          <w:sz w:val="24"/>
          <w:szCs w:val="24"/>
          <w:lang w:val="zh-CN"/>
        </w:rPr>
        <w:t>词汇整理（</w:t>
      </w:r>
      <w:r>
        <w:rPr>
          <w:rFonts w:ascii="Times New Roman" w:hAnsi="Times New Roman"/>
          <w:b/>
          <w:bCs/>
          <w:sz w:val="24"/>
          <w:szCs w:val="24"/>
          <w:lang w:val="zh-CN"/>
        </w:rPr>
        <w:t>10%</w:t>
      </w:r>
      <w:r>
        <w:rPr>
          <w:rFonts w:eastAsia="Arial Unicode MS"/>
          <w:sz w:val="24"/>
          <w:szCs w:val="24"/>
          <w:lang w:val="zh-CN"/>
        </w:rPr>
        <w:t>）</w:t>
      </w:r>
    </w:p>
    <w:p w:rsidR="00D3091E" w:rsidRDefault="001C5221">
      <w:pPr>
        <w:pStyle w:val="a6"/>
        <w:numPr>
          <w:ilvl w:val="2"/>
          <w:numId w:val="6"/>
        </w:numPr>
        <w:spacing w:line="320" w:lineRule="exact"/>
        <w:rPr>
          <w:rFonts w:hint="default"/>
          <w:b/>
          <w:bCs/>
          <w:sz w:val="24"/>
          <w:szCs w:val="24"/>
          <w:lang w:val="zh-CN"/>
        </w:rPr>
      </w:pPr>
      <w:r>
        <w:rPr>
          <w:rFonts w:eastAsia="Arial Unicode MS"/>
          <w:sz w:val="24"/>
          <w:szCs w:val="24"/>
          <w:lang w:val="zh-CN"/>
        </w:rPr>
        <w:t>篇章翻译</w:t>
      </w:r>
      <w:r>
        <w:rPr>
          <w:rFonts w:eastAsia="Arial Unicode MS"/>
          <w:sz w:val="24"/>
          <w:szCs w:val="24"/>
        </w:rPr>
        <w:t>（</w:t>
      </w:r>
      <w:r>
        <w:rPr>
          <w:rFonts w:ascii="Times New Roman" w:hAnsi="Times New Roman"/>
          <w:b/>
          <w:bCs/>
          <w:sz w:val="24"/>
          <w:szCs w:val="24"/>
          <w:lang w:val="zh-CN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0%</w:t>
      </w:r>
      <w:r>
        <w:rPr>
          <w:rFonts w:eastAsia="Arial Unicode MS"/>
          <w:sz w:val="24"/>
          <w:szCs w:val="24"/>
        </w:rPr>
        <w:t>）</w:t>
      </w:r>
    </w:p>
    <w:p w:rsidR="00D3091E" w:rsidRDefault="001C5221">
      <w:pPr>
        <w:pStyle w:val="a6"/>
        <w:numPr>
          <w:ilvl w:val="2"/>
          <w:numId w:val="6"/>
        </w:numPr>
        <w:spacing w:line="320" w:lineRule="exact"/>
        <w:rPr>
          <w:rFonts w:hint="default"/>
          <w:b/>
          <w:bCs/>
          <w:sz w:val="24"/>
          <w:szCs w:val="24"/>
          <w:lang w:val="zh-CN"/>
        </w:rPr>
      </w:pPr>
      <w:r>
        <w:rPr>
          <w:rFonts w:eastAsia="Arial Unicode MS"/>
          <w:sz w:val="24"/>
          <w:szCs w:val="24"/>
          <w:lang w:val="zh-CN"/>
        </w:rPr>
        <w:t>课下练习</w:t>
      </w:r>
      <w:r>
        <w:rPr>
          <w:rFonts w:eastAsia="Arial Unicode MS"/>
          <w:sz w:val="24"/>
          <w:szCs w:val="24"/>
        </w:rPr>
        <w:t>（</w:t>
      </w:r>
      <w:r>
        <w:rPr>
          <w:rFonts w:ascii="Times New Roman" w:hAnsi="Times New Roman"/>
          <w:b/>
          <w:bCs/>
          <w:sz w:val="24"/>
          <w:szCs w:val="24"/>
          <w:lang w:val="zh-CN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0%</w:t>
      </w:r>
      <w:r>
        <w:rPr>
          <w:rFonts w:eastAsia="Arial Unicode MS"/>
          <w:sz w:val="24"/>
          <w:szCs w:val="24"/>
        </w:rPr>
        <w:t>）</w:t>
      </w:r>
    </w:p>
    <w:p w:rsidR="00D3091E" w:rsidRDefault="00D3091E">
      <w:pPr>
        <w:pStyle w:val="A5"/>
        <w:spacing w:line="320" w:lineRule="exact"/>
        <w:ind w:left="567"/>
      </w:pPr>
    </w:p>
    <w:p w:rsidR="00D3091E" w:rsidRDefault="001C5221">
      <w:pPr>
        <w:pStyle w:val="a6"/>
        <w:numPr>
          <w:ilvl w:val="1"/>
          <w:numId w:val="6"/>
        </w:numPr>
        <w:spacing w:line="320" w:lineRule="exact"/>
        <w:rPr>
          <w:rFonts w:hint="default"/>
          <w:b/>
          <w:bCs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课堂表现与出勤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eastAsia="Arial Unicode MS"/>
          <w:sz w:val="24"/>
          <w:szCs w:val="24"/>
        </w:rPr>
        <w:t>（</w:t>
      </w:r>
      <w:r>
        <w:rPr>
          <w:rFonts w:ascii="Times New Roman" w:hAnsi="Times New Roman"/>
          <w:b/>
          <w:bCs/>
          <w:sz w:val="24"/>
          <w:szCs w:val="24"/>
          <w:lang w:val="zh-CN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0%</w:t>
      </w:r>
      <w:r>
        <w:rPr>
          <w:rFonts w:eastAsia="Arial Unicode MS"/>
          <w:sz w:val="24"/>
          <w:szCs w:val="24"/>
        </w:rPr>
        <w:t>）</w:t>
      </w:r>
    </w:p>
    <w:p w:rsidR="00D3091E" w:rsidRDefault="00D3091E">
      <w:pPr>
        <w:pStyle w:val="a6"/>
        <w:ind w:firstLine="480"/>
        <w:rPr>
          <w:rFonts w:hint="default"/>
        </w:rPr>
      </w:pPr>
    </w:p>
    <w:p w:rsidR="00D3091E" w:rsidRDefault="001C5221">
      <w:pPr>
        <w:pStyle w:val="a6"/>
        <w:numPr>
          <w:ilvl w:val="1"/>
          <w:numId w:val="6"/>
        </w:numPr>
        <w:spacing w:line="320" w:lineRule="exact"/>
        <w:rPr>
          <w:rFonts w:hint="default"/>
          <w:b/>
          <w:bCs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期末考核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  <w:lang w:val="zh-CN"/>
        </w:rPr>
        <w:t xml:space="preserve"> 60</w:t>
      </w:r>
      <w:r>
        <w:rPr>
          <w:rFonts w:ascii="Times New Roman" w:hAnsi="Times New Roman"/>
          <w:b/>
          <w:bCs/>
          <w:sz w:val="24"/>
          <w:szCs w:val="24"/>
        </w:rPr>
        <w:t>%</w:t>
      </w:r>
      <w:r>
        <w:rPr>
          <w:rFonts w:eastAsia="Arial Unicode MS"/>
          <w:sz w:val="24"/>
          <w:szCs w:val="24"/>
          <w:lang w:val="zh-TW" w:eastAsia="zh-TW"/>
        </w:rPr>
        <w:t>（</w:t>
      </w:r>
      <w:r>
        <w:rPr>
          <w:rFonts w:eastAsia="Arial Unicode MS"/>
          <w:sz w:val="24"/>
          <w:szCs w:val="24"/>
          <w:lang w:val="zh-CN"/>
        </w:rPr>
        <w:t>采用对预先给定主题、篇章进行口译测验的方式进行</w:t>
      </w:r>
      <w:r>
        <w:rPr>
          <w:rFonts w:eastAsia="Arial Unicode MS"/>
          <w:sz w:val="24"/>
          <w:szCs w:val="24"/>
          <w:lang w:val="zh-TW" w:eastAsia="zh-TW"/>
        </w:rPr>
        <w:t>）</w:t>
      </w:r>
    </w:p>
    <w:p w:rsidR="00D3091E" w:rsidRDefault="001C5221">
      <w:pPr>
        <w:pStyle w:val="A5"/>
      </w:pPr>
      <w:r>
        <w:rPr>
          <w:rFonts w:ascii="Arial Unicode MS" w:hAnsi="Arial Unicode MS" w:hint="eastAsia"/>
          <w:sz w:val="24"/>
          <w:szCs w:val="24"/>
          <w:lang w:val="zh-TW" w:eastAsia="zh-TW"/>
        </w:rPr>
        <w:t>七、其它（选填）</w:t>
      </w:r>
    </w:p>
    <w:p w:rsidR="00D3091E" w:rsidRDefault="001C5221">
      <w:pPr>
        <w:pStyle w:val="a6"/>
        <w:numPr>
          <w:ilvl w:val="0"/>
          <w:numId w:val="8"/>
        </w:numPr>
        <w:spacing w:line="320" w:lineRule="exact"/>
        <w:rPr>
          <w:rFonts w:hint="default"/>
          <w:b/>
          <w:bCs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课堂规定</w:t>
      </w:r>
      <w:r>
        <w:rPr>
          <w:rFonts w:eastAsia="Arial Unicode MS"/>
          <w:sz w:val="24"/>
          <w:szCs w:val="24"/>
          <w:lang w:val="zh-CN"/>
        </w:rPr>
        <w:t>：迟到超过</w:t>
      </w:r>
      <w:r>
        <w:rPr>
          <w:rFonts w:ascii="Times New Roman" w:hAnsi="Times New Roman"/>
          <w:b/>
          <w:bCs/>
          <w:sz w:val="24"/>
          <w:szCs w:val="24"/>
          <w:lang w:val="zh-CN"/>
        </w:rPr>
        <w:t>3</w:t>
      </w:r>
      <w:r>
        <w:rPr>
          <w:rFonts w:eastAsia="Arial Unicode MS"/>
          <w:sz w:val="24"/>
          <w:szCs w:val="24"/>
          <w:lang w:val="zh-CN"/>
        </w:rPr>
        <w:t>次总分扣</w:t>
      </w:r>
      <w:r>
        <w:rPr>
          <w:rFonts w:ascii="Times New Roman" w:hAnsi="Times New Roman"/>
          <w:b/>
          <w:bCs/>
          <w:sz w:val="24"/>
          <w:szCs w:val="24"/>
          <w:lang w:val="zh-CN"/>
        </w:rPr>
        <w:t>5</w:t>
      </w:r>
      <w:r>
        <w:rPr>
          <w:rFonts w:eastAsia="Arial Unicode MS"/>
          <w:sz w:val="24"/>
          <w:szCs w:val="24"/>
          <w:lang w:val="zh-CN"/>
        </w:rPr>
        <w:t>分。</w:t>
      </w:r>
    </w:p>
    <w:p w:rsidR="00D3091E" w:rsidRDefault="001C5221">
      <w:pPr>
        <w:pStyle w:val="a6"/>
        <w:numPr>
          <w:ilvl w:val="0"/>
          <w:numId w:val="8"/>
        </w:numPr>
        <w:spacing w:line="320" w:lineRule="exact"/>
        <w:rPr>
          <w:rFonts w:hint="default"/>
          <w:b/>
          <w:bCs/>
          <w:sz w:val="24"/>
          <w:szCs w:val="24"/>
          <w:lang w:val="zh-TW" w:eastAsia="zh-TW"/>
        </w:rPr>
      </w:pPr>
      <w:r>
        <w:rPr>
          <w:rFonts w:eastAsia="Arial Unicode MS"/>
          <w:sz w:val="24"/>
          <w:szCs w:val="24"/>
          <w:lang w:val="zh-TW" w:eastAsia="zh-TW"/>
        </w:rPr>
        <w:t>邮件礼仪</w:t>
      </w:r>
      <w:r>
        <w:rPr>
          <w:rFonts w:eastAsia="Arial Unicode MS"/>
          <w:sz w:val="24"/>
          <w:szCs w:val="24"/>
          <w:lang w:val="zh-CN"/>
        </w:rPr>
        <w:t>：词汇表、篇章翻译每周日晚提交，迟交的小组全组</w:t>
      </w:r>
      <w:r>
        <w:rPr>
          <w:rFonts w:eastAsia="Arial Unicode MS"/>
          <w:sz w:val="24"/>
          <w:szCs w:val="24"/>
          <w:lang w:val="zh-TW" w:eastAsia="zh-TW"/>
        </w:rPr>
        <w:t>总分</w:t>
      </w:r>
      <w:r>
        <w:rPr>
          <w:rFonts w:eastAsia="Arial Unicode MS"/>
          <w:sz w:val="24"/>
          <w:szCs w:val="24"/>
          <w:lang w:val="zh-CN"/>
        </w:rPr>
        <w:t>扣</w:t>
      </w:r>
      <w:r>
        <w:rPr>
          <w:rFonts w:ascii="Times New Roman" w:hAnsi="Times New Roman"/>
          <w:b/>
          <w:bCs/>
          <w:sz w:val="24"/>
          <w:szCs w:val="24"/>
          <w:lang w:val="zh-CN"/>
        </w:rPr>
        <w:t>5</w:t>
      </w:r>
      <w:r>
        <w:rPr>
          <w:rFonts w:eastAsia="Arial Unicode MS"/>
          <w:sz w:val="24"/>
          <w:szCs w:val="24"/>
          <w:lang w:val="zh-CN"/>
        </w:rPr>
        <w:t>分。</w:t>
      </w:r>
    </w:p>
    <w:sectPr w:rsidR="00D3091E" w:rsidSect="00D3091E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25" w:rsidRDefault="00380425" w:rsidP="00D3091E">
      <w:r>
        <w:separator/>
      </w:r>
    </w:p>
  </w:endnote>
  <w:endnote w:type="continuationSeparator" w:id="1">
    <w:p w:rsidR="00380425" w:rsidRDefault="00380425" w:rsidP="00D3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25" w:rsidRDefault="00380425" w:rsidP="00D3091E">
      <w:r>
        <w:separator/>
      </w:r>
    </w:p>
  </w:footnote>
  <w:footnote w:type="continuationSeparator" w:id="1">
    <w:p w:rsidR="00380425" w:rsidRDefault="00380425" w:rsidP="00D30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047"/>
    <w:multiLevelType w:val="hybridMultilevel"/>
    <w:tmpl w:val="B9E64C56"/>
    <w:numStyleLink w:val="2"/>
  </w:abstractNum>
  <w:abstractNum w:abstractNumId="1">
    <w:nsid w:val="03050A8B"/>
    <w:multiLevelType w:val="hybridMultilevel"/>
    <w:tmpl w:val="712879CE"/>
    <w:numStyleLink w:val="4"/>
  </w:abstractNum>
  <w:abstractNum w:abstractNumId="2">
    <w:nsid w:val="2590507D"/>
    <w:multiLevelType w:val="hybridMultilevel"/>
    <w:tmpl w:val="1E948472"/>
    <w:styleLink w:val="3"/>
    <w:lvl w:ilvl="0" w:tplc="915E59CE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4ABF28">
      <w:start w:val="1"/>
      <w:numFmt w:val="decimal"/>
      <w:lvlText w:val="%2.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666C54">
      <w:start w:val="1"/>
      <w:numFmt w:val="lowerRoman"/>
      <w:lvlText w:val="%3."/>
      <w:lvlJc w:val="left"/>
      <w:pPr>
        <w:ind w:left="1159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5A1236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217C8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444E2">
      <w:start w:val="1"/>
      <w:numFmt w:val="lowerRoman"/>
      <w:suff w:val="nothing"/>
      <w:lvlText w:val="%6."/>
      <w:lvlJc w:val="left"/>
      <w:pPr>
        <w:ind w:left="210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21452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825092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C496C">
      <w:start w:val="1"/>
      <w:numFmt w:val="lowerRoman"/>
      <w:suff w:val="nothing"/>
      <w:lvlText w:val="%9."/>
      <w:lvlJc w:val="left"/>
      <w:pPr>
        <w:ind w:left="336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DA521CF"/>
    <w:multiLevelType w:val="hybridMultilevel"/>
    <w:tmpl w:val="712879CE"/>
    <w:styleLink w:val="4"/>
    <w:lvl w:ilvl="0" w:tplc="4FD2A53C">
      <w:start w:val="1"/>
      <w:numFmt w:val="decimal"/>
      <w:lvlText w:val="%1.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ED8CC">
      <w:start w:val="1"/>
      <w:numFmt w:val="lowerLetter"/>
      <w:lvlText w:val="%2)"/>
      <w:lvlJc w:val="left"/>
      <w:pPr>
        <w:ind w:left="12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76F14C">
      <w:start w:val="1"/>
      <w:numFmt w:val="lowerRoman"/>
      <w:suff w:val="nothing"/>
      <w:lvlText w:val="%3."/>
      <w:lvlJc w:val="left"/>
      <w:pPr>
        <w:ind w:left="126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F6CFEE">
      <w:start w:val="1"/>
      <w:numFmt w:val="decimal"/>
      <w:lvlText w:val="%4.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6E2A44">
      <w:start w:val="1"/>
      <w:numFmt w:val="lowerLetter"/>
      <w:lvlText w:val="%5)"/>
      <w:lvlJc w:val="left"/>
      <w:pPr>
        <w:ind w:left="25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7E31EC">
      <w:start w:val="1"/>
      <w:numFmt w:val="lowerRoman"/>
      <w:suff w:val="nothing"/>
      <w:lvlText w:val="%6."/>
      <w:lvlJc w:val="left"/>
      <w:pPr>
        <w:ind w:left="252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C4BF9A">
      <w:start w:val="1"/>
      <w:numFmt w:val="decimal"/>
      <w:lvlText w:val="%7.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E00008">
      <w:start w:val="1"/>
      <w:numFmt w:val="lowerLetter"/>
      <w:lvlText w:val="%8)"/>
      <w:lvlJc w:val="left"/>
      <w:pPr>
        <w:ind w:left="3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220EE">
      <w:start w:val="1"/>
      <w:numFmt w:val="lowerRoman"/>
      <w:suff w:val="nothing"/>
      <w:lvlText w:val="%9."/>
      <w:lvlJc w:val="left"/>
      <w:pPr>
        <w:ind w:left="378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76F3DAE"/>
    <w:multiLevelType w:val="hybridMultilevel"/>
    <w:tmpl w:val="1E948472"/>
    <w:numStyleLink w:val="3"/>
  </w:abstractNum>
  <w:abstractNum w:abstractNumId="5">
    <w:nsid w:val="52B22F76"/>
    <w:multiLevelType w:val="hybridMultilevel"/>
    <w:tmpl w:val="B152062E"/>
    <w:numStyleLink w:val="1"/>
  </w:abstractNum>
  <w:abstractNum w:abstractNumId="6">
    <w:nsid w:val="5AE01286"/>
    <w:multiLevelType w:val="hybridMultilevel"/>
    <w:tmpl w:val="B152062E"/>
    <w:styleLink w:val="1"/>
    <w:lvl w:ilvl="0" w:tplc="53CC16E0">
      <w:start w:val="1"/>
      <w:numFmt w:val="decimal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FA5B44">
      <w:start w:val="1"/>
      <w:numFmt w:val="lowerLetter"/>
      <w:lvlText w:val="%2)"/>
      <w:lvlJc w:val="left"/>
      <w:pPr>
        <w:tabs>
          <w:tab w:val="left" w:pos="78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E05948">
      <w:start w:val="1"/>
      <w:numFmt w:val="lowerRoman"/>
      <w:lvlText w:val="%3."/>
      <w:lvlJc w:val="left"/>
      <w:pPr>
        <w:tabs>
          <w:tab w:val="left" w:pos="780"/>
        </w:tabs>
        <w:ind w:left="16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FC36E8">
      <w:start w:val="1"/>
      <w:numFmt w:val="decimal"/>
      <w:lvlText w:val="%4."/>
      <w:lvlJc w:val="left"/>
      <w:pPr>
        <w:tabs>
          <w:tab w:val="left" w:pos="78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8CEBE4">
      <w:start w:val="1"/>
      <w:numFmt w:val="lowerLetter"/>
      <w:lvlText w:val="%5)"/>
      <w:lvlJc w:val="left"/>
      <w:pPr>
        <w:tabs>
          <w:tab w:val="left" w:pos="78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7C18A0">
      <w:start w:val="1"/>
      <w:numFmt w:val="lowerRoman"/>
      <w:lvlText w:val="%6."/>
      <w:lvlJc w:val="left"/>
      <w:pPr>
        <w:tabs>
          <w:tab w:val="left" w:pos="780"/>
        </w:tabs>
        <w:ind w:left="294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F010F4">
      <w:start w:val="1"/>
      <w:numFmt w:val="decimal"/>
      <w:lvlText w:val="%7."/>
      <w:lvlJc w:val="left"/>
      <w:pPr>
        <w:tabs>
          <w:tab w:val="left" w:pos="78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ECF3E">
      <w:start w:val="1"/>
      <w:numFmt w:val="lowerLetter"/>
      <w:lvlText w:val="%8)"/>
      <w:lvlJc w:val="left"/>
      <w:pPr>
        <w:tabs>
          <w:tab w:val="left" w:pos="78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380292">
      <w:start w:val="1"/>
      <w:numFmt w:val="lowerRoman"/>
      <w:lvlText w:val="%9."/>
      <w:lvlJc w:val="left"/>
      <w:pPr>
        <w:tabs>
          <w:tab w:val="left" w:pos="780"/>
        </w:tabs>
        <w:ind w:left="420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D810DCB"/>
    <w:multiLevelType w:val="hybridMultilevel"/>
    <w:tmpl w:val="B9E64C56"/>
    <w:styleLink w:val="2"/>
    <w:lvl w:ilvl="0" w:tplc="0C382F96">
      <w:start w:val="1"/>
      <w:numFmt w:val="decimal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0AFAF6">
      <w:start w:val="1"/>
      <w:numFmt w:val="lowerLetter"/>
      <w:lvlText w:val="%2)"/>
      <w:lvlJc w:val="left"/>
      <w:pPr>
        <w:tabs>
          <w:tab w:val="left" w:pos="78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A1718">
      <w:start w:val="1"/>
      <w:numFmt w:val="lowerRoman"/>
      <w:lvlText w:val="%3."/>
      <w:lvlJc w:val="left"/>
      <w:pPr>
        <w:tabs>
          <w:tab w:val="left" w:pos="780"/>
        </w:tabs>
        <w:ind w:left="16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A7B8">
      <w:start w:val="1"/>
      <w:numFmt w:val="decimal"/>
      <w:lvlText w:val="%4."/>
      <w:lvlJc w:val="left"/>
      <w:pPr>
        <w:tabs>
          <w:tab w:val="left" w:pos="78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82BD6">
      <w:start w:val="1"/>
      <w:numFmt w:val="lowerLetter"/>
      <w:lvlText w:val="%5)"/>
      <w:lvlJc w:val="left"/>
      <w:pPr>
        <w:tabs>
          <w:tab w:val="left" w:pos="78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661D8">
      <w:start w:val="1"/>
      <w:numFmt w:val="lowerRoman"/>
      <w:lvlText w:val="%6."/>
      <w:lvlJc w:val="left"/>
      <w:pPr>
        <w:tabs>
          <w:tab w:val="left" w:pos="780"/>
        </w:tabs>
        <w:ind w:left="294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68BE4">
      <w:start w:val="1"/>
      <w:numFmt w:val="decimal"/>
      <w:lvlText w:val="%7."/>
      <w:lvlJc w:val="left"/>
      <w:pPr>
        <w:tabs>
          <w:tab w:val="left" w:pos="78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66D066">
      <w:start w:val="1"/>
      <w:numFmt w:val="lowerLetter"/>
      <w:lvlText w:val="%8)"/>
      <w:lvlJc w:val="left"/>
      <w:pPr>
        <w:tabs>
          <w:tab w:val="left" w:pos="78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2C27C8">
      <w:start w:val="1"/>
      <w:numFmt w:val="lowerRoman"/>
      <w:lvlText w:val="%9."/>
      <w:lvlJc w:val="left"/>
      <w:pPr>
        <w:tabs>
          <w:tab w:val="left" w:pos="780"/>
        </w:tabs>
        <w:ind w:left="420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091E"/>
    <w:rsid w:val="001C5221"/>
    <w:rsid w:val="00380425"/>
    <w:rsid w:val="006F25A5"/>
    <w:rsid w:val="00785116"/>
    <w:rsid w:val="00BC6769"/>
    <w:rsid w:val="00D3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91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091E"/>
    <w:rPr>
      <w:u w:val="single"/>
    </w:rPr>
  </w:style>
  <w:style w:type="table" w:customStyle="1" w:styleId="TableNormal">
    <w:name w:val="Table Normal"/>
    <w:rsid w:val="00D30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D3091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正文 A"/>
    <w:rsid w:val="00D3091E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rsid w:val="00D3091E"/>
    <w:pPr>
      <w:numPr>
        <w:numId w:val="1"/>
      </w:numPr>
    </w:pPr>
  </w:style>
  <w:style w:type="numbering" w:customStyle="1" w:styleId="2">
    <w:name w:val="已导入的样式“2”"/>
    <w:rsid w:val="00D3091E"/>
    <w:pPr>
      <w:numPr>
        <w:numId w:val="3"/>
      </w:numPr>
    </w:pPr>
  </w:style>
  <w:style w:type="paragraph" w:styleId="a6">
    <w:name w:val="List Paragraph"/>
    <w:rsid w:val="00D3091E"/>
    <w:pPr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3">
    <w:name w:val="已导入的样式“3”"/>
    <w:rsid w:val="00D3091E"/>
    <w:pPr>
      <w:numPr>
        <w:numId w:val="5"/>
      </w:numPr>
    </w:pPr>
  </w:style>
  <w:style w:type="numbering" w:customStyle="1" w:styleId="4">
    <w:name w:val="已导入的样式“4”"/>
    <w:rsid w:val="00D3091E"/>
    <w:pPr>
      <w:numPr>
        <w:numId w:val="7"/>
      </w:numPr>
    </w:pPr>
  </w:style>
  <w:style w:type="paragraph" w:styleId="a7">
    <w:name w:val="header"/>
    <w:basedOn w:val="a"/>
    <w:link w:val="Char"/>
    <w:uiPriority w:val="99"/>
    <w:semiHidden/>
    <w:unhideWhenUsed/>
    <w:rsid w:val="00BC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BC6769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BC67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BC6769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3</cp:revision>
  <dcterms:created xsi:type="dcterms:W3CDTF">2016-02-29T09:27:00Z</dcterms:created>
  <dcterms:modified xsi:type="dcterms:W3CDTF">2016-03-03T00:49:00Z</dcterms:modified>
</cp:coreProperties>
</file>